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1" w:rsidRPr="00135081" w:rsidRDefault="00D964F1" w:rsidP="006A45D0">
      <w:pPr>
        <w:widowControl w:val="0"/>
        <w:spacing w:before="120" w:line="276" w:lineRule="auto"/>
        <w:ind w:firstLine="709"/>
        <w:jc w:val="both"/>
      </w:pPr>
      <w:r w:rsidRPr="00135081">
        <w:t xml:space="preserve">Согласование </w:t>
      </w:r>
      <w:r w:rsidRPr="00135081">
        <w:rPr>
          <w:b/>
          <w:bCs/>
          <w:i/>
          <w:iCs/>
        </w:rPr>
        <w:t xml:space="preserve">использования водных объектов для целей рыболовства, в случае, если такие объекты </w:t>
      </w:r>
      <w:proofErr w:type="gramStart"/>
      <w:r w:rsidRPr="00135081">
        <w:rPr>
          <w:b/>
          <w:bCs/>
          <w:i/>
          <w:iCs/>
        </w:rPr>
        <w:t>используются для целей судоходства</w:t>
      </w:r>
      <w:r w:rsidRPr="00135081">
        <w:t xml:space="preserve"> проводится</w:t>
      </w:r>
      <w:proofErr w:type="gramEnd"/>
      <w:r w:rsidRPr="00135081">
        <w:t xml:space="preserve"> в один этап.</w:t>
      </w:r>
    </w:p>
    <w:p w:rsidR="00D964F1" w:rsidRPr="00135081" w:rsidRDefault="00D964F1" w:rsidP="006A45D0">
      <w:pPr>
        <w:widowControl w:val="0"/>
        <w:spacing w:line="276" w:lineRule="auto"/>
        <w:ind w:firstLine="709"/>
        <w:jc w:val="both"/>
      </w:pPr>
      <w:r w:rsidRPr="00135081">
        <w:t xml:space="preserve">Для проведения согласования, кроме документов, перечисленных в </w:t>
      </w:r>
      <w:hyperlink r:id="rId5" w:history="1">
        <w:r w:rsidRPr="006E27E9">
          <w:rPr>
            <w:rStyle w:val="a3"/>
          </w:rPr>
          <w:t>письмо-заявление</w:t>
        </w:r>
      </w:hyperlink>
      <w:r>
        <w:t>,</w:t>
      </w:r>
      <w:r w:rsidRPr="00135081">
        <w:t xml:space="preserve"> прилагается пояснительная записка, обосновывающая границы, сроки и методы использования водного объекта для рыболовства с приложением соответствующих договоров, разрешений и квот.</w:t>
      </w:r>
    </w:p>
    <w:p w:rsidR="0097701C" w:rsidRDefault="0097701C">
      <w:bookmarkStart w:id="0" w:name="_GoBack"/>
      <w:bookmarkEnd w:id="0"/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F1"/>
    <w:rsid w:val="006A45D0"/>
    <w:rsid w:val="0097701C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2017-02-03T04:11:00Z</dcterms:created>
  <dcterms:modified xsi:type="dcterms:W3CDTF">2017-02-03T05:16:00Z</dcterms:modified>
</cp:coreProperties>
</file>